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49A9" w14:textId="35248400" w:rsidR="00C96890" w:rsidRDefault="008B1B59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NOME COGNOME</w:t>
      </w:r>
    </w:p>
    <w:p w14:paraId="54E8CFA3" w14:textId="5DD7BF98" w:rsidR="0087328B" w:rsidRPr="00646FD0" w:rsidRDefault="0087328B" w:rsidP="00E95BBB">
      <w:pPr>
        <w:rPr>
          <w:rFonts w:ascii="Arial" w:hAnsi="Arial" w:cs="Arial"/>
          <w:sz w:val="20"/>
          <w:szCs w:val="20"/>
          <w:lang w:val="it-IT"/>
        </w:rPr>
      </w:pPr>
      <w:r w:rsidRPr="00072840">
        <w:rPr>
          <w:rFonts w:ascii="Arial" w:hAnsi="Arial" w:cs="Arial"/>
          <w:sz w:val="20"/>
          <w:szCs w:val="20"/>
          <w:highlight w:val="yellow"/>
          <w:lang w:val="it-IT"/>
        </w:rPr>
        <w:t>DATA DI NASCITA</w:t>
      </w:r>
    </w:p>
    <w:p w14:paraId="445041AF" w14:textId="53D59840" w:rsidR="008B1B59" w:rsidRPr="00646FD0" w:rsidRDefault="008B1B59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VIA NUMERO</w:t>
      </w:r>
    </w:p>
    <w:p w14:paraId="443EB05B" w14:textId="05509648" w:rsidR="008B1B59" w:rsidRPr="00646FD0" w:rsidRDefault="008B1B59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NPA LOCALITÀ</w:t>
      </w:r>
    </w:p>
    <w:p w14:paraId="7FA20704" w14:textId="05F433DF" w:rsidR="008B1B59" w:rsidRPr="00646FD0" w:rsidRDefault="008B1B59" w:rsidP="00E95BBB">
      <w:pPr>
        <w:rPr>
          <w:rFonts w:ascii="Arial" w:hAnsi="Arial" w:cs="Arial"/>
          <w:sz w:val="20"/>
          <w:szCs w:val="20"/>
          <w:lang w:val="it-IT"/>
        </w:rPr>
      </w:pPr>
    </w:p>
    <w:p w14:paraId="0476989B" w14:textId="54C91453" w:rsidR="008B1B59" w:rsidRPr="00646FD0" w:rsidRDefault="008B1B59" w:rsidP="00E95BBB">
      <w:pPr>
        <w:rPr>
          <w:rFonts w:ascii="Arial" w:hAnsi="Arial" w:cs="Arial"/>
          <w:sz w:val="20"/>
          <w:szCs w:val="20"/>
          <w:lang w:val="it-IT"/>
        </w:rPr>
      </w:pPr>
    </w:p>
    <w:p w14:paraId="411D9FD3" w14:textId="28893C2B" w:rsidR="008B1B59" w:rsidRPr="00646FD0" w:rsidRDefault="008B1B59" w:rsidP="00E95BBB">
      <w:pPr>
        <w:rPr>
          <w:rFonts w:ascii="Arial" w:hAnsi="Arial" w:cs="Arial"/>
          <w:sz w:val="20"/>
          <w:szCs w:val="20"/>
          <w:lang w:val="it-IT"/>
        </w:rPr>
      </w:pPr>
    </w:p>
    <w:p w14:paraId="33D60148" w14:textId="33FC01D2" w:rsidR="008B1B59" w:rsidRPr="00646FD0" w:rsidRDefault="008B1B59" w:rsidP="00E95BBB">
      <w:pPr>
        <w:rPr>
          <w:rFonts w:ascii="Arial" w:hAnsi="Arial" w:cs="Arial"/>
          <w:sz w:val="20"/>
          <w:szCs w:val="20"/>
          <w:lang w:val="it-IT"/>
        </w:rPr>
      </w:pPr>
    </w:p>
    <w:p w14:paraId="65DEA6E2" w14:textId="3499C7D8" w:rsidR="008B1B59" w:rsidRPr="00646FD0" w:rsidRDefault="008B1B59" w:rsidP="00E95BBB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646FD0">
        <w:rPr>
          <w:rFonts w:ascii="Arial" w:hAnsi="Arial" w:cs="Arial"/>
          <w:b/>
          <w:bCs/>
          <w:sz w:val="20"/>
          <w:szCs w:val="20"/>
          <w:lang w:val="it-IT"/>
        </w:rPr>
        <w:t xml:space="preserve">Raccomandata </w:t>
      </w:r>
    </w:p>
    <w:p w14:paraId="47C7E74E" w14:textId="7DB78218" w:rsidR="00C96890" w:rsidRPr="00646FD0" w:rsidRDefault="0043422A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 xml:space="preserve">GastroSocial </w:t>
      </w: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 xml:space="preserve">(o un’altra cassa di compensazione competente) </w:t>
      </w:r>
    </w:p>
    <w:p w14:paraId="37E35DDB" w14:textId="41360FD4" w:rsidR="008B1B59" w:rsidRPr="00646FD0" w:rsidRDefault="0043422A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>Buchserstrasse 1</w:t>
      </w:r>
      <w:r w:rsidRPr="00646FD0">
        <w:rPr>
          <w:rFonts w:ascii="Arial" w:hAnsi="Arial" w:cs="Arial"/>
          <w:sz w:val="20"/>
          <w:szCs w:val="20"/>
          <w:lang w:val="it-IT"/>
        </w:rPr>
        <w:br/>
        <w:t>5001 Aarau</w:t>
      </w:r>
    </w:p>
    <w:p w14:paraId="79C45C47" w14:textId="7D150D5F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2BAEDFD6" w14:textId="4D294085" w:rsidR="00C96890" w:rsidRPr="00646FD0" w:rsidRDefault="00C96890" w:rsidP="0043422A">
      <w:pPr>
        <w:tabs>
          <w:tab w:val="left" w:pos="1100"/>
        </w:tabs>
        <w:rPr>
          <w:rFonts w:ascii="Arial" w:hAnsi="Arial" w:cs="Arial"/>
          <w:sz w:val="20"/>
          <w:szCs w:val="20"/>
          <w:lang w:val="it-IT"/>
        </w:rPr>
      </w:pPr>
    </w:p>
    <w:p w14:paraId="3503CEB0" w14:textId="1CB6C60B" w:rsidR="0043422A" w:rsidRPr="00646FD0" w:rsidRDefault="00C96890" w:rsidP="0043422A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DATA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 (presentare </w:t>
      </w:r>
      <w:r w:rsidRPr="00646FD0">
        <w:rPr>
          <w:rFonts w:ascii="Arial" w:hAnsi="Arial" w:cs="Arial"/>
          <w:i/>
          <w:iCs/>
          <w:sz w:val="20"/>
          <w:szCs w:val="20"/>
          <w:lang w:val="it-IT"/>
        </w:rPr>
        <w:t>entro il 31 marzo 2023</w:t>
      </w:r>
      <w:r w:rsidRPr="00646FD0">
        <w:rPr>
          <w:rFonts w:ascii="Arial" w:hAnsi="Arial" w:cs="Arial"/>
          <w:sz w:val="20"/>
          <w:szCs w:val="20"/>
          <w:lang w:val="it-IT"/>
        </w:rPr>
        <w:t>)</w:t>
      </w:r>
    </w:p>
    <w:p w14:paraId="5D43F25F" w14:textId="6E1CF566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347F214B" w14:textId="0C2D1C2E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623DB5EC" w14:textId="77777777" w:rsidR="0067776A" w:rsidRPr="00646FD0" w:rsidRDefault="000E2DBB" w:rsidP="00E95BBB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646FD0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Numero AVS</w:t>
      </w:r>
    </w:p>
    <w:p w14:paraId="399ED3B3" w14:textId="56752942" w:rsidR="00C96890" w:rsidRPr="00646FD0" w:rsidRDefault="00B80C11" w:rsidP="00E95BBB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646FD0">
        <w:rPr>
          <w:rFonts w:ascii="Arial" w:hAnsi="Arial" w:cs="Arial"/>
          <w:b/>
          <w:bCs/>
          <w:sz w:val="20"/>
          <w:szCs w:val="20"/>
          <w:lang w:val="it-IT"/>
        </w:rPr>
        <w:t>Richiesta di un nuovo calcolo dell’indennità di perdita di guadagno per il coronavirus (nonché richiesta di sospensione)</w:t>
      </w:r>
    </w:p>
    <w:p w14:paraId="129F337B" w14:textId="5BB5F77D" w:rsidR="00C96890" w:rsidRPr="00646FD0" w:rsidRDefault="00C96890" w:rsidP="00E95BBB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EE45112" w14:textId="77777777" w:rsidR="008B1B59" w:rsidRPr="00646FD0" w:rsidRDefault="008B1B59" w:rsidP="00E95BBB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CE5AF98" w14:textId="2C88BB68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>Gentili signore e signori,</w:t>
      </w:r>
    </w:p>
    <w:p w14:paraId="6F3DD03E" w14:textId="48071780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531D5BFF" w14:textId="331B8422" w:rsidR="008B1B59" w:rsidRPr="00646FD0" w:rsidRDefault="008B1B59" w:rsidP="0067776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>in virtù della sentenza del Tribunale federale 9C_663/2021 del 6 novembre 2022 nonché dell’art. 5</w:t>
      </w:r>
      <w:r w:rsidR="0018092F">
        <w:rPr>
          <w:rFonts w:ascii="Arial" w:hAnsi="Arial" w:cs="Arial"/>
          <w:sz w:val="20"/>
          <w:szCs w:val="20"/>
          <w:lang w:val="it-IT"/>
        </w:rPr>
        <w:t> 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Ordinanza COVID-19 perdita di guadagno in combinato disposto con l’art. 7 OIPG, richiedo con la presente un </w:t>
      </w:r>
      <w:r w:rsidRPr="00646FD0">
        <w:rPr>
          <w:rFonts w:ascii="Arial" w:hAnsi="Arial" w:cs="Arial"/>
          <w:b/>
          <w:bCs/>
          <w:sz w:val="20"/>
          <w:szCs w:val="20"/>
          <w:lang w:val="it-IT"/>
        </w:rPr>
        <w:t>nuovo calcolo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 dell’indennità di perdita di guadagno per il coronavirus per il periodo dal 17 settembre</w:t>
      </w:r>
      <w:r w:rsidR="000D739C">
        <w:rPr>
          <w:rFonts w:ascii="Arial" w:hAnsi="Arial" w:cs="Arial"/>
          <w:sz w:val="20"/>
          <w:szCs w:val="20"/>
          <w:lang w:val="it-IT"/>
        </w:rPr>
        <w:t> 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2020 al 30 giugno 2021. </w:t>
      </w:r>
    </w:p>
    <w:p w14:paraId="06DAD4CB" w14:textId="5562374F" w:rsidR="00C96890" w:rsidRPr="00646FD0" w:rsidRDefault="00C96890" w:rsidP="0067776A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3F0A4CC" w14:textId="02C4460B" w:rsidR="000E2DBB" w:rsidRPr="00646FD0" w:rsidRDefault="000E2DBB" w:rsidP="0067776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 xml:space="preserve">Poiché in base alle direttive dell’Ufficio federale delle assicurazioni sociali UFAS, per quanto finora noto, al momento è escluso un nuovo calcolo del diritto all'indennità di perdita di guadagno per il coronavirus, chiediamo la </w:t>
      </w:r>
      <w:r w:rsidRPr="00646FD0">
        <w:rPr>
          <w:rFonts w:ascii="Arial" w:hAnsi="Arial" w:cs="Arial"/>
          <w:b/>
          <w:bCs/>
          <w:sz w:val="20"/>
          <w:szCs w:val="20"/>
          <w:lang w:val="it-IT"/>
        </w:rPr>
        <w:t>sospensione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 della richiesta di un nuovo calcolo fino a quando non sarà stata completata una procedura modello al riguardo. </w:t>
      </w:r>
    </w:p>
    <w:p w14:paraId="440AE6E8" w14:textId="42F39988" w:rsidR="000E2DBB" w:rsidRPr="00646FD0" w:rsidRDefault="000E2DBB" w:rsidP="0067776A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655DFE8" w14:textId="3250E4FB" w:rsidR="000E2DBB" w:rsidRPr="00646FD0" w:rsidRDefault="000E2DBB" w:rsidP="0067776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 xml:space="preserve">Sottoscrivendo la presente esprimo il mio consenso alla trasmissione dei miei </w:t>
      </w:r>
      <w:r w:rsidRPr="00646FD0">
        <w:rPr>
          <w:rFonts w:ascii="Arial" w:hAnsi="Arial" w:cs="Arial"/>
          <w:b/>
          <w:bCs/>
          <w:sz w:val="20"/>
          <w:szCs w:val="20"/>
          <w:lang w:val="it-IT"/>
        </w:rPr>
        <w:t>dati di contatto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 a GastroSuisse da parte della competente cassa di compensazione, al fine di coordinare un’eventuale procedura modello. </w:t>
      </w:r>
    </w:p>
    <w:p w14:paraId="23F3FBBF" w14:textId="620D97AA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3E804753" w14:textId="351966E2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 xml:space="preserve">Cordiali saluti </w:t>
      </w:r>
    </w:p>
    <w:p w14:paraId="2A8CC75E" w14:textId="75C91DC3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668D4B89" w14:textId="2820E81A" w:rsidR="00C96890" w:rsidRPr="00646FD0" w:rsidRDefault="000E2DBB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[Firma]</w:t>
      </w:r>
    </w:p>
    <w:p w14:paraId="5F9D144E" w14:textId="77777777" w:rsidR="0067776A" w:rsidRPr="00646FD0" w:rsidRDefault="0067776A" w:rsidP="00E95BBB">
      <w:pPr>
        <w:rPr>
          <w:rFonts w:ascii="Arial" w:hAnsi="Arial" w:cs="Arial"/>
          <w:sz w:val="20"/>
          <w:szCs w:val="20"/>
          <w:lang w:val="it-IT"/>
        </w:rPr>
      </w:pPr>
    </w:p>
    <w:p w14:paraId="34992EEE" w14:textId="1AF106D1" w:rsidR="000E2DBB" w:rsidRPr="00646FD0" w:rsidRDefault="000E2DBB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NOME COGNOME</w:t>
      </w:r>
    </w:p>
    <w:p w14:paraId="37971436" w14:textId="39EF33E2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28A63DE5" w14:textId="34B5DEFE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40388F97" w14:textId="54E95B1C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17593769" w14:textId="54AF82BF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</w:p>
    <w:p w14:paraId="6C37BDCA" w14:textId="177B30A7" w:rsidR="00C96890" w:rsidRPr="00646FD0" w:rsidRDefault="00C96890" w:rsidP="00E95BBB">
      <w:p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lang w:val="it-IT"/>
        </w:rPr>
        <w:t xml:space="preserve">Allegati: </w:t>
      </w:r>
    </w:p>
    <w:p w14:paraId="196D8829" w14:textId="380E0A44" w:rsidR="008D78DC" w:rsidRPr="00646FD0" w:rsidRDefault="00111729" w:rsidP="00C96890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Decisione definitiva di fissazione dei contributi AVS 2019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 / </w:t>
      </w: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Decisione definitiva di fissazione dei contributi AVS 2020 (se la costituzione dell’azienda è avvenuta nel 2020)</w:t>
      </w:r>
    </w:p>
    <w:p w14:paraId="15C0A6CC" w14:textId="2A3D4778" w:rsidR="00C96890" w:rsidRPr="00646FD0" w:rsidRDefault="00111729" w:rsidP="00C96890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Decisione definitiva di tassazione 2019</w:t>
      </w:r>
      <w:r w:rsidRPr="00646FD0">
        <w:rPr>
          <w:rFonts w:ascii="Arial" w:hAnsi="Arial" w:cs="Arial"/>
          <w:sz w:val="20"/>
          <w:szCs w:val="20"/>
          <w:lang w:val="it-IT"/>
        </w:rPr>
        <w:t xml:space="preserve"> / </w:t>
      </w:r>
      <w:r w:rsidRPr="00646FD0">
        <w:rPr>
          <w:rFonts w:ascii="Arial" w:hAnsi="Arial" w:cs="Arial"/>
          <w:sz w:val="20"/>
          <w:szCs w:val="20"/>
          <w:highlight w:val="yellow"/>
          <w:lang w:val="it-IT"/>
        </w:rPr>
        <w:t>Decisione definitiva di tassazione 2020 (se la costituzione dell’azienda è avvenuta nel 2020)</w:t>
      </w:r>
    </w:p>
    <w:sectPr w:rsidR="00C96890" w:rsidRPr="00646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6742"/>
    <w:multiLevelType w:val="hybridMultilevel"/>
    <w:tmpl w:val="C1F45734"/>
    <w:lvl w:ilvl="0" w:tplc="5630D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4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E2"/>
    <w:rsid w:val="00064CCC"/>
    <w:rsid w:val="00072840"/>
    <w:rsid w:val="000D739C"/>
    <w:rsid w:val="000E2DBB"/>
    <w:rsid w:val="00111729"/>
    <w:rsid w:val="0018092F"/>
    <w:rsid w:val="003A407F"/>
    <w:rsid w:val="0043422A"/>
    <w:rsid w:val="00646FD0"/>
    <w:rsid w:val="00654595"/>
    <w:rsid w:val="0067776A"/>
    <w:rsid w:val="0069480A"/>
    <w:rsid w:val="007A3148"/>
    <w:rsid w:val="0087328B"/>
    <w:rsid w:val="008B1B59"/>
    <w:rsid w:val="008D78DC"/>
    <w:rsid w:val="009304F0"/>
    <w:rsid w:val="00971EE2"/>
    <w:rsid w:val="009B5242"/>
    <w:rsid w:val="009C156A"/>
    <w:rsid w:val="00AE4E9C"/>
    <w:rsid w:val="00AE5FB7"/>
    <w:rsid w:val="00B5558B"/>
    <w:rsid w:val="00B80C11"/>
    <w:rsid w:val="00C612BE"/>
    <w:rsid w:val="00C96890"/>
    <w:rsid w:val="00E95BBB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527FE"/>
  <w15:chartTrackingRefBased/>
  <w15:docId w15:val="{14C2CB80-4A96-4718-9640-97947B97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890"/>
    <w:pPr>
      <w:ind w:left="720"/>
      <w:contextualSpacing/>
    </w:pPr>
  </w:style>
  <w:style w:type="paragraph" w:styleId="berarbeitung">
    <w:name w:val="Revision"/>
    <w:hidden/>
    <w:uiPriority w:val="99"/>
    <w:semiHidden/>
    <w:rsid w:val="00434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Mathias</dc:creator>
  <cp:keywords/>
  <dc:description/>
  <cp:lastModifiedBy>Ott Mathias</cp:lastModifiedBy>
  <cp:revision>6</cp:revision>
  <dcterms:created xsi:type="dcterms:W3CDTF">2023-02-20T10:03:00Z</dcterms:created>
  <dcterms:modified xsi:type="dcterms:W3CDTF">2023-02-20T13:49:00Z</dcterms:modified>
</cp:coreProperties>
</file>