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E60F" w14:textId="77777777" w:rsidR="00DF09D6" w:rsidRPr="00885E43" w:rsidRDefault="00DF09D6" w:rsidP="00F66437">
      <w:pPr>
        <w:spacing w:line="240" w:lineRule="auto"/>
        <w:ind w:left="705" w:hanging="705"/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2B5E8E90" w14:textId="755B187D" w:rsidR="00F66437" w:rsidRPr="00885E43" w:rsidRDefault="00885E43" w:rsidP="00F66437">
      <w:pPr>
        <w:spacing w:line="240" w:lineRule="auto"/>
        <w:ind w:left="705" w:hanging="705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885E43">
        <w:rPr>
          <w:rFonts w:ascii="Arial" w:hAnsi="Arial" w:cs="Arial"/>
          <w:b/>
          <w:bCs/>
          <w:sz w:val="24"/>
          <w:szCs w:val="24"/>
          <w:lang w:val="fr-CH"/>
        </w:rPr>
        <w:t>Lettre modèle pour le préavis de la réduction de l</w:t>
      </w:r>
      <w:r>
        <w:rPr>
          <w:rFonts w:ascii="Arial" w:hAnsi="Arial" w:cs="Arial"/>
          <w:b/>
          <w:bCs/>
          <w:sz w:val="24"/>
          <w:szCs w:val="24"/>
          <w:lang w:val="fr-CH"/>
        </w:rPr>
        <w:t>’</w:t>
      </w:r>
      <w:r w:rsidRPr="00885E43">
        <w:rPr>
          <w:rFonts w:ascii="Arial" w:hAnsi="Arial" w:cs="Arial"/>
          <w:b/>
          <w:bCs/>
          <w:sz w:val="24"/>
          <w:szCs w:val="24"/>
          <w:lang w:val="fr-CH"/>
        </w:rPr>
        <w:t>horaire de travail</w:t>
      </w:r>
    </w:p>
    <w:p w14:paraId="658FFE3B" w14:textId="77777777" w:rsidR="00F66437" w:rsidRPr="00885E43" w:rsidRDefault="00F66437" w:rsidP="00F66437">
      <w:pPr>
        <w:spacing w:line="240" w:lineRule="auto"/>
        <w:jc w:val="both"/>
        <w:rPr>
          <w:rFonts w:ascii="Arial" w:hAnsi="Arial" w:cs="Arial"/>
          <w:lang w:val="fr-CH"/>
        </w:rPr>
      </w:pPr>
    </w:p>
    <w:p w14:paraId="6019080E" w14:textId="77777777" w:rsidR="00F66437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 xml:space="preserve">Concernant les ch. 9 à 12 du préavis, nous prenons position comme suit: </w:t>
      </w:r>
    </w:p>
    <w:p w14:paraId="3B56ED22" w14:textId="77777777" w:rsidR="00F66437" w:rsidRPr="00885E43" w:rsidRDefault="00F66437" w:rsidP="00F66437">
      <w:pPr>
        <w:spacing w:line="240" w:lineRule="auto"/>
        <w:jc w:val="both"/>
        <w:rPr>
          <w:rFonts w:ascii="Arial" w:hAnsi="Arial" w:cs="Arial"/>
          <w:lang w:val="fr-CH"/>
        </w:rPr>
      </w:pPr>
    </w:p>
    <w:p w14:paraId="10D40859" w14:textId="77777777" w:rsidR="00F66437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>Ch. 9</w:t>
      </w:r>
    </w:p>
    <w:p w14:paraId="3150ED63" w14:textId="5E8178BB" w:rsidR="00F66437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>Nous sommes un restaurant à _________ (lieu). Nous avons les heures d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ouverture suivantes: ____. Notre établissement compte ____ places ainsi qu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une salle pouvant accueillir ____ personnes. Notre établissement a été fondé en ____.</w:t>
      </w:r>
    </w:p>
    <w:p w14:paraId="08AFCB81" w14:textId="77777777" w:rsidR="00F66437" w:rsidRPr="00885E43" w:rsidRDefault="00F66437" w:rsidP="00F66437">
      <w:pPr>
        <w:spacing w:line="240" w:lineRule="auto"/>
        <w:jc w:val="both"/>
        <w:rPr>
          <w:rFonts w:ascii="Arial" w:hAnsi="Arial" w:cs="Arial"/>
          <w:lang w:val="fr-CH"/>
        </w:rPr>
      </w:pPr>
    </w:p>
    <w:p w14:paraId="5B1ED3DA" w14:textId="77777777" w:rsidR="00F66437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>Ch. 10</w:t>
      </w:r>
    </w:p>
    <w:p w14:paraId="48B230AE" w14:textId="3B5FA9AA" w:rsidR="000B1258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>La situation liée au coronavirus a provoqué l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effondrement de notre chiffre d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affaires. Depuis l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introduction de l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obligation du certificat COVID le 13 septembre 2021, le chiffre d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affaires a connu un nouveau recul de ____%. Chaque jour, des réservations sont annulées par des clients, des groupes ou pour des manifestations (assemblées d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associations, mariages, etc.). De nombreuses entreprises ont annulé leur repas de Noël. Les nouvelles réservations manquent.</w:t>
      </w:r>
    </w:p>
    <w:p w14:paraId="77025EEC" w14:textId="45B63BBB" w:rsidR="00320FF1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>Dans le canton de ____, seuls ____% de la population sont vaccinés (</w:t>
      </w:r>
      <w:hyperlink r:id="rId6" w:history="1">
        <w:r w:rsidRPr="00885E43">
          <w:rPr>
            <w:rStyle w:val="Hyperlink"/>
            <w:rFonts w:ascii="Arial" w:hAnsi="Arial" w:cs="Arial"/>
            <w:lang w:val="fr-CH"/>
          </w:rPr>
          <w:t>lien</w:t>
        </w:r>
      </w:hyperlink>
      <w:r w:rsidRPr="00885E43">
        <w:rPr>
          <w:rFonts w:ascii="Arial" w:hAnsi="Arial" w:cs="Arial"/>
          <w:lang w:val="fr-CH"/>
        </w:rPr>
        <w:t>). En temps normal, nous vendons ____ repas de midi/du soir par jour; à l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heure actuelle, leur nombre n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 xml:space="preserve">est plus que de ____. </w:t>
      </w:r>
    </w:p>
    <w:p w14:paraId="31006A2A" w14:textId="42C2C70D" w:rsidR="00F66437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>Depuis le 13 septembre 2021, les collaborateurs de chantier / des services externes / les ouvriers et artisans / ____ manquent presque entièrement. Aussi longtemps que l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obligation de présenter un certificat perdure et que le nombre de personnes vaccinées n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augmente pas, une demande réduite est probable.</w:t>
      </w:r>
    </w:p>
    <w:p w14:paraId="77F58C6B" w14:textId="77777777" w:rsidR="00F66437" w:rsidRPr="00885E43" w:rsidRDefault="00F66437" w:rsidP="00F66437">
      <w:pPr>
        <w:spacing w:line="240" w:lineRule="auto"/>
        <w:jc w:val="both"/>
        <w:rPr>
          <w:rFonts w:ascii="Arial" w:hAnsi="Arial" w:cs="Arial"/>
          <w:lang w:val="fr-CH"/>
        </w:rPr>
      </w:pPr>
    </w:p>
    <w:p w14:paraId="2218E9CC" w14:textId="77777777" w:rsidR="00F66437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 xml:space="preserve">Ch. 11 </w:t>
      </w:r>
    </w:p>
    <w:p w14:paraId="30CDF394" w14:textId="315FD301" w:rsidR="00F66437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>En raison de la baisse du chiffre d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affaires, nous ne sommes toujours pas/à nouveau pas en mesure d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occuper pleinement notre personnel. Nous essayons autant que possible d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 xml:space="preserve">amortir les pertes de travail par la prise de vacances. Depuis le ____, nous proposons un service de </w:t>
      </w:r>
      <w:proofErr w:type="spellStart"/>
      <w:r w:rsidRPr="00885E43">
        <w:rPr>
          <w:rFonts w:ascii="Arial" w:hAnsi="Arial" w:cs="Arial"/>
          <w:lang w:val="fr-CH"/>
        </w:rPr>
        <w:t>take-away</w:t>
      </w:r>
      <w:proofErr w:type="spellEnd"/>
      <w:r w:rsidRPr="00885E43">
        <w:rPr>
          <w:rFonts w:ascii="Arial" w:hAnsi="Arial" w:cs="Arial"/>
          <w:lang w:val="fr-CH"/>
        </w:rPr>
        <w:t>. A l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extérieur, nous avons installé des tables supplémentaires ainsi qu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une tente. D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autres mesures ne sont pas possibles pour le moment.</w:t>
      </w:r>
    </w:p>
    <w:p w14:paraId="68063EA5" w14:textId="77777777" w:rsidR="00F66437" w:rsidRPr="00885E43" w:rsidRDefault="00F66437" w:rsidP="00F66437">
      <w:pPr>
        <w:spacing w:line="240" w:lineRule="auto"/>
        <w:jc w:val="both"/>
        <w:rPr>
          <w:rFonts w:ascii="Arial" w:hAnsi="Arial" w:cs="Arial"/>
          <w:lang w:val="fr-CH"/>
        </w:rPr>
      </w:pPr>
    </w:p>
    <w:p w14:paraId="529E1D87" w14:textId="77777777" w:rsidR="00F66437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 xml:space="preserve">Ch. 12 </w:t>
      </w:r>
    </w:p>
    <w:p w14:paraId="16DF98DD" w14:textId="4A9DE0E9" w:rsidR="00F66437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>La perte de travail est passagère, puisqu</w:t>
      </w:r>
      <w:r>
        <w:rPr>
          <w:rFonts w:ascii="Arial" w:hAnsi="Arial" w:cs="Arial"/>
          <w:lang w:val="fr-CH"/>
        </w:rPr>
        <w:t>’</w:t>
      </w:r>
      <w:r w:rsidRPr="00885E43">
        <w:rPr>
          <w:rFonts w:ascii="Arial" w:hAnsi="Arial" w:cs="Arial"/>
          <w:lang w:val="fr-CH"/>
        </w:rPr>
        <w:t>une fois que les mesures officielles seront supprimées, la situation retournera à la normale.</w:t>
      </w:r>
    </w:p>
    <w:p w14:paraId="04885B02" w14:textId="77777777" w:rsidR="00FF69DA" w:rsidRDefault="00FF69DA" w:rsidP="00F66437">
      <w:pPr>
        <w:spacing w:line="240" w:lineRule="auto"/>
        <w:jc w:val="both"/>
        <w:rPr>
          <w:rFonts w:ascii="Arial" w:hAnsi="Arial" w:cs="Arial"/>
          <w:lang w:val="fr-CH"/>
        </w:rPr>
      </w:pPr>
    </w:p>
    <w:p w14:paraId="7E180A07" w14:textId="77777777" w:rsidR="00FF69DA" w:rsidRDefault="00FF69DA" w:rsidP="00F66437">
      <w:pPr>
        <w:spacing w:line="240" w:lineRule="auto"/>
        <w:jc w:val="both"/>
        <w:rPr>
          <w:rFonts w:ascii="Arial" w:hAnsi="Arial" w:cs="Arial"/>
          <w:lang w:val="fr-CH"/>
        </w:rPr>
      </w:pPr>
    </w:p>
    <w:p w14:paraId="5830E36D" w14:textId="77777777" w:rsidR="00F66437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bookmarkStart w:id="0" w:name="_GoBack"/>
      <w:bookmarkEnd w:id="0"/>
      <w:r w:rsidRPr="00885E43">
        <w:rPr>
          <w:rFonts w:ascii="Arial" w:hAnsi="Arial" w:cs="Arial"/>
          <w:lang w:val="fr-CH"/>
        </w:rPr>
        <w:t xml:space="preserve"> </w:t>
      </w:r>
    </w:p>
    <w:p w14:paraId="6691C47B" w14:textId="77777777" w:rsidR="00F66437" w:rsidRPr="00885E43" w:rsidRDefault="00885E43" w:rsidP="00F66437">
      <w:pPr>
        <w:spacing w:line="240" w:lineRule="auto"/>
        <w:jc w:val="both"/>
        <w:rPr>
          <w:rFonts w:ascii="Arial" w:hAnsi="Arial" w:cs="Arial"/>
          <w:lang w:val="fr-CH"/>
        </w:rPr>
      </w:pPr>
      <w:r w:rsidRPr="00885E43">
        <w:rPr>
          <w:rFonts w:ascii="Arial" w:hAnsi="Arial" w:cs="Arial"/>
          <w:lang w:val="fr-CH"/>
        </w:rPr>
        <w:t>______________ (lieu), le __________ (date)</w:t>
      </w:r>
    </w:p>
    <w:p w14:paraId="012B9481" w14:textId="77777777" w:rsidR="00F66437" w:rsidRPr="00885E43" w:rsidRDefault="00F66437" w:rsidP="00800CC6">
      <w:pPr>
        <w:spacing w:after="300" w:line="240" w:lineRule="auto"/>
        <w:jc w:val="both"/>
        <w:rPr>
          <w:rFonts w:ascii="Arial" w:hAnsi="Arial" w:cs="Arial"/>
          <w:lang w:val="fr-CH"/>
        </w:rPr>
      </w:pPr>
    </w:p>
    <w:sectPr w:rsidR="00F66437" w:rsidRPr="00885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3BA"/>
    <w:multiLevelType w:val="hybridMultilevel"/>
    <w:tmpl w:val="D97637E2"/>
    <w:lvl w:ilvl="0" w:tplc="BF4A2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6F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80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E4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E3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4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E9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23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03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6F63"/>
    <w:multiLevelType w:val="hybridMultilevel"/>
    <w:tmpl w:val="E25C740C"/>
    <w:lvl w:ilvl="0" w:tplc="16A62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A0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C8B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A4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ED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AE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CA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64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27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2916"/>
    <w:multiLevelType w:val="hybridMultilevel"/>
    <w:tmpl w:val="1EF01CD4"/>
    <w:lvl w:ilvl="0" w:tplc="EBCED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50A9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A8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D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A8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6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0C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6E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E1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E5FBF"/>
    <w:multiLevelType w:val="hybridMultilevel"/>
    <w:tmpl w:val="F59040E6"/>
    <w:lvl w:ilvl="0" w:tplc="EDD4A4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1AC5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05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4F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CB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40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45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41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82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02DD1"/>
    <w:multiLevelType w:val="hybridMultilevel"/>
    <w:tmpl w:val="D2C449E2"/>
    <w:lvl w:ilvl="0" w:tplc="47BC8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C1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6A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0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60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26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6F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6D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6435"/>
    <w:multiLevelType w:val="hybridMultilevel"/>
    <w:tmpl w:val="00809F82"/>
    <w:lvl w:ilvl="0" w:tplc="E63296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8CC" w:tentative="1">
      <w:start w:val="1"/>
      <w:numFmt w:val="lowerLetter"/>
      <w:lvlText w:val="%2."/>
      <w:lvlJc w:val="left"/>
      <w:pPr>
        <w:ind w:left="1440" w:hanging="360"/>
      </w:pPr>
    </w:lvl>
    <w:lvl w:ilvl="2" w:tplc="D4BCB03A" w:tentative="1">
      <w:start w:val="1"/>
      <w:numFmt w:val="lowerRoman"/>
      <w:lvlText w:val="%3."/>
      <w:lvlJc w:val="right"/>
      <w:pPr>
        <w:ind w:left="2160" w:hanging="180"/>
      </w:pPr>
    </w:lvl>
    <w:lvl w:ilvl="3" w:tplc="4B4C111E" w:tentative="1">
      <w:start w:val="1"/>
      <w:numFmt w:val="decimal"/>
      <w:lvlText w:val="%4."/>
      <w:lvlJc w:val="left"/>
      <w:pPr>
        <w:ind w:left="2880" w:hanging="360"/>
      </w:pPr>
    </w:lvl>
    <w:lvl w:ilvl="4" w:tplc="3098C632" w:tentative="1">
      <w:start w:val="1"/>
      <w:numFmt w:val="lowerLetter"/>
      <w:lvlText w:val="%5."/>
      <w:lvlJc w:val="left"/>
      <w:pPr>
        <w:ind w:left="3600" w:hanging="360"/>
      </w:pPr>
    </w:lvl>
    <w:lvl w:ilvl="5" w:tplc="26A607DC" w:tentative="1">
      <w:start w:val="1"/>
      <w:numFmt w:val="lowerRoman"/>
      <w:lvlText w:val="%6."/>
      <w:lvlJc w:val="right"/>
      <w:pPr>
        <w:ind w:left="4320" w:hanging="180"/>
      </w:pPr>
    </w:lvl>
    <w:lvl w:ilvl="6" w:tplc="C8561D86" w:tentative="1">
      <w:start w:val="1"/>
      <w:numFmt w:val="decimal"/>
      <w:lvlText w:val="%7."/>
      <w:lvlJc w:val="left"/>
      <w:pPr>
        <w:ind w:left="5040" w:hanging="360"/>
      </w:pPr>
    </w:lvl>
    <w:lvl w:ilvl="7" w:tplc="0A82825A" w:tentative="1">
      <w:start w:val="1"/>
      <w:numFmt w:val="lowerLetter"/>
      <w:lvlText w:val="%8."/>
      <w:lvlJc w:val="left"/>
      <w:pPr>
        <w:ind w:left="5760" w:hanging="360"/>
      </w:pPr>
    </w:lvl>
    <w:lvl w:ilvl="8" w:tplc="2CB0B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E40"/>
    <w:multiLevelType w:val="hybridMultilevel"/>
    <w:tmpl w:val="FDDEE262"/>
    <w:lvl w:ilvl="0" w:tplc="385EC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49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C7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A9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27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CC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07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3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2C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454F5"/>
    <w:multiLevelType w:val="hybridMultilevel"/>
    <w:tmpl w:val="41A85348"/>
    <w:lvl w:ilvl="0" w:tplc="83EEE818">
      <w:start w:val="1"/>
      <w:numFmt w:val="decimal"/>
      <w:lvlText w:val="%1."/>
      <w:lvlJc w:val="left"/>
      <w:pPr>
        <w:ind w:left="720" w:hanging="360"/>
      </w:pPr>
    </w:lvl>
    <w:lvl w:ilvl="1" w:tplc="975289BC" w:tentative="1">
      <w:start w:val="1"/>
      <w:numFmt w:val="lowerLetter"/>
      <w:lvlText w:val="%2."/>
      <w:lvlJc w:val="left"/>
      <w:pPr>
        <w:ind w:left="1440" w:hanging="360"/>
      </w:pPr>
    </w:lvl>
    <w:lvl w:ilvl="2" w:tplc="585E9FCA" w:tentative="1">
      <w:start w:val="1"/>
      <w:numFmt w:val="lowerRoman"/>
      <w:lvlText w:val="%3."/>
      <w:lvlJc w:val="right"/>
      <w:pPr>
        <w:ind w:left="2160" w:hanging="180"/>
      </w:pPr>
    </w:lvl>
    <w:lvl w:ilvl="3" w:tplc="A91C2B6A" w:tentative="1">
      <w:start w:val="1"/>
      <w:numFmt w:val="decimal"/>
      <w:lvlText w:val="%4."/>
      <w:lvlJc w:val="left"/>
      <w:pPr>
        <w:ind w:left="2880" w:hanging="360"/>
      </w:pPr>
    </w:lvl>
    <w:lvl w:ilvl="4" w:tplc="C9B6DE32" w:tentative="1">
      <w:start w:val="1"/>
      <w:numFmt w:val="lowerLetter"/>
      <w:lvlText w:val="%5."/>
      <w:lvlJc w:val="left"/>
      <w:pPr>
        <w:ind w:left="3600" w:hanging="360"/>
      </w:pPr>
    </w:lvl>
    <w:lvl w:ilvl="5" w:tplc="BB508A74" w:tentative="1">
      <w:start w:val="1"/>
      <w:numFmt w:val="lowerRoman"/>
      <w:lvlText w:val="%6."/>
      <w:lvlJc w:val="right"/>
      <w:pPr>
        <w:ind w:left="4320" w:hanging="180"/>
      </w:pPr>
    </w:lvl>
    <w:lvl w:ilvl="6" w:tplc="E69EFBD0" w:tentative="1">
      <w:start w:val="1"/>
      <w:numFmt w:val="decimal"/>
      <w:lvlText w:val="%7."/>
      <w:lvlJc w:val="left"/>
      <w:pPr>
        <w:ind w:left="5040" w:hanging="360"/>
      </w:pPr>
    </w:lvl>
    <w:lvl w:ilvl="7" w:tplc="2806C5D0" w:tentative="1">
      <w:start w:val="1"/>
      <w:numFmt w:val="lowerLetter"/>
      <w:lvlText w:val="%8."/>
      <w:lvlJc w:val="left"/>
      <w:pPr>
        <w:ind w:left="5760" w:hanging="360"/>
      </w:pPr>
    </w:lvl>
    <w:lvl w:ilvl="8" w:tplc="4CD872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13"/>
    <w:rsid w:val="00035000"/>
    <w:rsid w:val="0004152C"/>
    <w:rsid w:val="00045059"/>
    <w:rsid w:val="0005335D"/>
    <w:rsid w:val="000A0DA1"/>
    <w:rsid w:val="000B1258"/>
    <w:rsid w:val="000B28F3"/>
    <w:rsid w:val="000E04F2"/>
    <w:rsid w:val="000E139E"/>
    <w:rsid w:val="000E67FF"/>
    <w:rsid w:val="000F1846"/>
    <w:rsid w:val="000F29D0"/>
    <w:rsid w:val="0010316C"/>
    <w:rsid w:val="00110AB0"/>
    <w:rsid w:val="00111FA5"/>
    <w:rsid w:val="00116895"/>
    <w:rsid w:val="00122E75"/>
    <w:rsid w:val="00151841"/>
    <w:rsid w:val="0015779D"/>
    <w:rsid w:val="00173433"/>
    <w:rsid w:val="001862F0"/>
    <w:rsid w:val="001A41B9"/>
    <w:rsid w:val="001F1BF4"/>
    <w:rsid w:val="00236EA7"/>
    <w:rsid w:val="00240438"/>
    <w:rsid w:val="002B0A0A"/>
    <w:rsid w:val="002C4851"/>
    <w:rsid w:val="002F793C"/>
    <w:rsid w:val="00317940"/>
    <w:rsid w:val="00320FF1"/>
    <w:rsid w:val="00336492"/>
    <w:rsid w:val="003474D7"/>
    <w:rsid w:val="00360C79"/>
    <w:rsid w:val="003736C4"/>
    <w:rsid w:val="00381EFF"/>
    <w:rsid w:val="003B445D"/>
    <w:rsid w:val="0041555D"/>
    <w:rsid w:val="0042583F"/>
    <w:rsid w:val="00430175"/>
    <w:rsid w:val="004476D2"/>
    <w:rsid w:val="00460B67"/>
    <w:rsid w:val="00470037"/>
    <w:rsid w:val="004E4E24"/>
    <w:rsid w:val="005050E9"/>
    <w:rsid w:val="00516484"/>
    <w:rsid w:val="005276F8"/>
    <w:rsid w:val="00541D6F"/>
    <w:rsid w:val="005738F1"/>
    <w:rsid w:val="005742A8"/>
    <w:rsid w:val="00595C6E"/>
    <w:rsid w:val="00597A99"/>
    <w:rsid w:val="005D656E"/>
    <w:rsid w:val="00601F76"/>
    <w:rsid w:val="00602A49"/>
    <w:rsid w:val="00604755"/>
    <w:rsid w:val="006152FD"/>
    <w:rsid w:val="00621DCF"/>
    <w:rsid w:val="00627AFF"/>
    <w:rsid w:val="00631D64"/>
    <w:rsid w:val="00636816"/>
    <w:rsid w:val="00645D67"/>
    <w:rsid w:val="00653204"/>
    <w:rsid w:val="0065476A"/>
    <w:rsid w:val="006C15D3"/>
    <w:rsid w:val="00745571"/>
    <w:rsid w:val="007917AB"/>
    <w:rsid w:val="00797D04"/>
    <w:rsid w:val="007A2213"/>
    <w:rsid w:val="007D570E"/>
    <w:rsid w:val="007E79DE"/>
    <w:rsid w:val="00800CC6"/>
    <w:rsid w:val="008115D5"/>
    <w:rsid w:val="00820478"/>
    <w:rsid w:val="00822F3C"/>
    <w:rsid w:val="00826C2D"/>
    <w:rsid w:val="00836F66"/>
    <w:rsid w:val="00855018"/>
    <w:rsid w:val="00885E43"/>
    <w:rsid w:val="00886000"/>
    <w:rsid w:val="00890DEB"/>
    <w:rsid w:val="008C4BB9"/>
    <w:rsid w:val="008C53A4"/>
    <w:rsid w:val="009204B4"/>
    <w:rsid w:val="00942551"/>
    <w:rsid w:val="00954543"/>
    <w:rsid w:val="009602FC"/>
    <w:rsid w:val="00964ECA"/>
    <w:rsid w:val="009774BF"/>
    <w:rsid w:val="00990653"/>
    <w:rsid w:val="00992011"/>
    <w:rsid w:val="0099332A"/>
    <w:rsid w:val="009B1323"/>
    <w:rsid w:val="009B7CD1"/>
    <w:rsid w:val="009C0319"/>
    <w:rsid w:val="009E65A4"/>
    <w:rsid w:val="00A0763C"/>
    <w:rsid w:val="00A23629"/>
    <w:rsid w:val="00A66387"/>
    <w:rsid w:val="00A66E2A"/>
    <w:rsid w:val="00A91518"/>
    <w:rsid w:val="00AA15B1"/>
    <w:rsid w:val="00AC01E9"/>
    <w:rsid w:val="00B10219"/>
    <w:rsid w:val="00B30CE3"/>
    <w:rsid w:val="00B94C71"/>
    <w:rsid w:val="00BA3806"/>
    <w:rsid w:val="00BA3C9E"/>
    <w:rsid w:val="00BA7CFE"/>
    <w:rsid w:val="00BB6623"/>
    <w:rsid w:val="00BE6BF2"/>
    <w:rsid w:val="00BF1FE3"/>
    <w:rsid w:val="00C03283"/>
    <w:rsid w:val="00C400CB"/>
    <w:rsid w:val="00C87624"/>
    <w:rsid w:val="00C9065F"/>
    <w:rsid w:val="00D25890"/>
    <w:rsid w:val="00D43E08"/>
    <w:rsid w:val="00DB472F"/>
    <w:rsid w:val="00DF09D6"/>
    <w:rsid w:val="00DF3EEC"/>
    <w:rsid w:val="00E05182"/>
    <w:rsid w:val="00E16568"/>
    <w:rsid w:val="00E94CA8"/>
    <w:rsid w:val="00EA741B"/>
    <w:rsid w:val="00EC01BC"/>
    <w:rsid w:val="00EC0832"/>
    <w:rsid w:val="00ED22CB"/>
    <w:rsid w:val="00ED7D2D"/>
    <w:rsid w:val="00EE0882"/>
    <w:rsid w:val="00EE1310"/>
    <w:rsid w:val="00EF0B6A"/>
    <w:rsid w:val="00F0403F"/>
    <w:rsid w:val="00F128EB"/>
    <w:rsid w:val="00F47131"/>
    <w:rsid w:val="00F66437"/>
    <w:rsid w:val="00F817ED"/>
    <w:rsid w:val="00FA182E"/>
    <w:rsid w:val="00FC19DA"/>
    <w:rsid w:val="00FD163D"/>
    <w:rsid w:val="00FF3650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B3B0E"/>
  <w15:chartTrackingRefBased/>
  <w15:docId w15:val="{FF4A3275-4EDE-40A6-84D5-16F6986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445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ascii="Arial" w:hAnsi="Arial"/>
      <w:b/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44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445D"/>
    <w:rPr>
      <w:rFonts w:ascii="Arial" w:hAnsi="Arial"/>
      <w:b/>
      <w:caps/>
      <w:color w:val="FFFFFF" w:themeColor="background1"/>
      <w:spacing w:val="15"/>
      <w:shd w:val="clear" w:color="auto" w:fill="5B9BD5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445D"/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A221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2213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0F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650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C031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C0319"/>
    <w:rPr>
      <w:rFonts w:ascii="Arial" w:hAnsi="Arial"/>
      <w:sz w:val="20"/>
    </w:rPr>
  </w:style>
  <w:style w:type="paragraph" w:styleId="Nachrichtenkopf">
    <w:name w:val="Message Header"/>
    <w:basedOn w:val="Standard"/>
    <w:link w:val="NachrichtenkopfZchn"/>
    <w:rsid w:val="009C0319"/>
    <w:pPr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NachrichtenkopfZchn">
    <w:name w:val="Nachrichtenkopf Zchn"/>
    <w:basedOn w:val="Absatz-Standardschriftart"/>
    <w:link w:val="Nachrichtenkopf"/>
    <w:rsid w:val="009C0319"/>
    <w:rPr>
      <w:rFonts w:ascii="Arial" w:eastAsia="Times New Roman" w:hAnsi="Arial" w:cs="Times New Roman"/>
      <w:sz w:val="24"/>
      <w:szCs w:val="20"/>
    </w:rPr>
  </w:style>
  <w:style w:type="paragraph" w:styleId="Listenabsatz">
    <w:name w:val="List Paragraph"/>
    <w:basedOn w:val="Standard"/>
    <w:uiPriority w:val="34"/>
    <w:qFormat/>
    <w:rsid w:val="000E04F2"/>
    <w:pPr>
      <w:ind w:left="720"/>
      <w:contextualSpacing/>
    </w:pPr>
  </w:style>
  <w:style w:type="character" w:customStyle="1" w:styleId="text-dimmed">
    <w:name w:val="text-dimmed"/>
    <w:basedOn w:val="Absatz-Standardschriftart"/>
    <w:rsid w:val="008C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vid19.admin.ch/fr/vaccination/per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527F9B0-0021-4717-BCDF-D7A3AC91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71A00768.dotm</Template>
  <TotalTime>0</TotalTime>
  <Pages>1</Pages>
  <Words>274</Words>
  <Characters>1778</Characters>
  <Application>Microsoft Office Word</Application>
  <DocSecurity>0</DocSecurity>
  <Lines>37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Semprini Sonja</dc:creator>
  <cp:lastModifiedBy>Semprini Sonja</cp:lastModifiedBy>
  <cp:revision>3</cp:revision>
  <cp:lastPrinted>2021-10-04T15:23:00Z</cp:lastPrinted>
  <dcterms:created xsi:type="dcterms:W3CDTF">2021-10-07T09:59:00Z</dcterms:created>
  <dcterms:modified xsi:type="dcterms:W3CDTF">2021-10-07T10:00:00Z</dcterms:modified>
</cp:coreProperties>
</file>